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AE29B7" w:rsidRPr="00AE29B7">
        <w:rPr>
          <w:b/>
          <w:sz w:val="26"/>
          <w:szCs w:val="26"/>
        </w:rPr>
        <w:t>21 февраля</w:t>
      </w:r>
      <w:r w:rsidR="00A14DAB" w:rsidRPr="00AE29B7">
        <w:rPr>
          <w:b/>
          <w:sz w:val="26"/>
          <w:szCs w:val="26"/>
        </w:rPr>
        <w:t xml:space="preserve"> </w:t>
      </w:r>
      <w:r w:rsidR="00A14DAB">
        <w:rPr>
          <w:b/>
          <w:sz w:val="26"/>
          <w:szCs w:val="26"/>
        </w:rPr>
        <w:t>2019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AE29B7" w:rsidP="00A14DAB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Выбор</w:t>
            </w:r>
            <w:r w:rsidR="00C16C73">
              <w:t xml:space="preserve">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A14DAB" w:rsidRPr="00A14DAB">
              <w:t xml:space="preserve"> вентиляторов отвода паров для объектов ОАО "Славнефть-ЯНОС"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A14DAB">
              <w:rPr>
                <w:lang w:eastAsia="en-US"/>
              </w:rPr>
              <w:t>234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A428E3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A428E3">
              <w:rPr>
                <w:rFonts w:cs="Arial"/>
                <w:b/>
                <w:szCs w:val="22"/>
              </w:rPr>
              <w:t>5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E29B7" w:rsidP="00A14DA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Выбор</w:t>
            </w:r>
            <w:r w:rsidR="00C16C73">
              <w:t xml:space="preserve"> </w:t>
            </w:r>
            <w:r w:rsidR="00C16C73"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A14DAB" w:rsidRPr="00A14DAB">
              <w:t xml:space="preserve"> вентиляторов отвода паров для объектов ОАО "Славнефть-ЯНОС"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A14DAB">
              <w:rPr>
                <w:lang w:eastAsia="en-US"/>
              </w:rPr>
              <w:t>234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710A4E">
        <w:trPr>
          <w:trHeight w:val="1016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DA4423">
              <w:rPr>
                <w:rFonts w:ascii="Times New Roman" w:hAnsi="Times New Roman"/>
                <w:sz w:val="24"/>
                <w:szCs w:val="24"/>
              </w:rPr>
              <w:t>м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DA442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DA442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F10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DAB" w:rsidRPr="00A14DAB">
              <w:rPr>
                <w:rFonts w:ascii="Times New Roman" w:hAnsi="Times New Roman"/>
                <w:sz w:val="24"/>
                <w:szCs w:val="24"/>
              </w:rPr>
              <w:t>вентиляторов отвода паров для объектов ОАО "Славнефть-ЯНОС"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A14DAB">
              <w:rPr>
                <w:rFonts w:ascii="Times New Roman" w:hAnsi="Times New Roman"/>
                <w:sz w:val="24"/>
                <w:szCs w:val="24"/>
              </w:rPr>
              <w:t>234</w:t>
            </w:r>
            <w:r w:rsidR="00945D63" w:rsidRPr="00DA442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DA442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DA4423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AE29B7" w:rsidRPr="00AE29B7" w:rsidRDefault="00AE29B7" w:rsidP="00710A4E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позициям 1,2</w:t>
            </w:r>
            <w:r w:rsidR="00710A4E" w:rsidRPr="00710A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E29B7">
              <w:rPr>
                <w:rFonts w:ascii="Times New Roman" w:hAnsi="Times New Roman"/>
                <w:sz w:val="24"/>
                <w:szCs w:val="24"/>
              </w:rPr>
              <w:t>ООО «ЭнергомашКапитал»</w:t>
            </w:r>
            <w:r w:rsidRPr="00AE29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6303" w:rsidRPr="00710A4E" w:rsidRDefault="00AE29B7" w:rsidP="00AE29B7">
            <w:pPr>
              <w:pStyle w:val="ad"/>
              <w:numPr>
                <w:ilvl w:val="0"/>
                <w:numId w:val="19"/>
              </w:numPr>
              <w:tabs>
                <w:tab w:val="left" w:pos="1134"/>
              </w:tabs>
              <w:spacing w:line="271" w:lineRule="auto"/>
              <w:ind w:left="7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B7">
              <w:rPr>
                <w:rFonts w:ascii="Times New Roman" w:hAnsi="Times New Roman"/>
                <w:sz w:val="24"/>
                <w:szCs w:val="24"/>
              </w:rPr>
              <w:t>по позициям 3,4 признать тендер несостоявшимс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10A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BD"/>
    <w:multiLevelType w:val="hybridMultilevel"/>
    <w:tmpl w:val="B8E80D5E"/>
    <w:lvl w:ilvl="0" w:tplc="55CCEF1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1B3B"/>
    <w:multiLevelType w:val="hybridMultilevel"/>
    <w:tmpl w:val="B17437C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"/>
  </w:num>
  <w:num w:numId="6">
    <w:abstractNumId w:val="17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8"/>
  </w:num>
  <w:num w:numId="14">
    <w:abstractNumId w:val="13"/>
  </w:num>
  <w:num w:numId="15">
    <w:abstractNumId w:val="18"/>
  </w:num>
  <w:num w:numId="16">
    <w:abstractNumId w:val="5"/>
  </w:num>
  <w:num w:numId="17">
    <w:abstractNumId w:val="11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90BAA"/>
    <w:rsid w:val="000C5E61"/>
    <w:rsid w:val="001D2032"/>
    <w:rsid w:val="001D25F4"/>
    <w:rsid w:val="001D33A7"/>
    <w:rsid w:val="00211044"/>
    <w:rsid w:val="002175DC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10A4E"/>
    <w:rsid w:val="007339FE"/>
    <w:rsid w:val="007556F7"/>
    <w:rsid w:val="00767BA2"/>
    <w:rsid w:val="00775C1B"/>
    <w:rsid w:val="007F46BF"/>
    <w:rsid w:val="00832CC0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A14DAB"/>
    <w:rsid w:val="00A428E3"/>
    <w:rsid w:val="00A7628C"/>
    <w:rsid w:val="00A927E8"/>
    <w:rsid w:val="00A946DF"/>
    <w:rsid w:val="00AE29B7"/>
    <w:rsid w:val="00B05052"/>
    <w:rsid w:val="00B06ECF"/>
    <w:rsid w:val="00B57BA1"/>
    <w:rsid w:val="00BA31F8"/>
    <w:rsid w:val="00BB1648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F104B9"/>
    <w:rsid w:val="00F13C07"/>
    <w:rsid w:val="00F47E0E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7AD9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A94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94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A946DF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A94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53</cp:revision>
  <cp:lastPrinted>2018-12-25T07:16:00Z</cp:lastPrinted>
  <dcterms:created xsi:type="dcterms:W3CDTF">2015-02-17T13:42:00Z</dcterms:created>
  <dcterms:modified xsi:type="dcterms:W3CDTF">2019-02-15T12:22:00Z</dcterms:modified>
</cp:coreProperties>
</file>